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ind w:firstLine="708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4502150</wp:posOffset>
            </wp:positionH>
            <wp:positionV relativeFrom="paragraph">
              <wp:posOffset>-171450</wp:posOffset>
            </wp:positionV>
            <wp:extent cx="1100455" cy="90868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8"/>
          <w:u w:val="single"/>
        </w:rPr>
        <w:t>S</w:t>
      </w:r>
      <w:r>
        <w:rPr>
          <w:rFonts w:ascii="Times New Roman" w:hAnsi="Times New Roman"/>
          <w:szCs w:val="28"/>
          <w:u w:val="single"/>
        </w:rPr>
        <w:t>oustředění dramatického kroužku  Hrubšice 2017</w:t>
      </w:r>
    </w:p>
    <w:p>
      <w:pPr>
        <w:pStyle w:val="Nzev"/>
        <w:ind w:firstLine="708"/>
        <w:rPr/>
      </w:pPr>
      <w:r>
        <w:rPr>
          <w:rFonts w:ascii="Times New Roman" w:hAnsi="Times New Roman"/>
          <w:szCs w:val="28"/>
          <w:u w:val="single"/>
        </w:rPr>
        <w:t>„</w:t>
      </w:r>
      <w:r>
        <w:rPr>
          <w:rFonts w:ascii="Times New Roman" w:hAnsi="Times New Roman"/>
          <w:szCs w:val="28"/>
          <w:u w:val="single"/>
        </w:rPr>
        <w:t>Ve spárech strigy“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rPr/>
      </w:pPr>
      <w:r>
        <w:rPr>
          <w:b/>
          <w:sz w:val="24"/>
          <w:szCs w:val="24"/>
        </w:rPr>
        <w:t xml:space="preserve">termín pobytu: </w:t>
        <w:tab/>
        <w:t>11</w:t>
      </w:r>
      <w:r>
        <w:rPr>
          <w:sz w:val="24"/>
          <w:szCs w:val="24"/>
        </w:rPr>
        <w:t>. –16.7.. 2017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místo pobytu:</w:t>
      </w:r>
      <w:r>
        <w:rPr>
          <w:sz w:val="24"/>
          <w:szCs w:val="24"/>
        </w:rPr>
        <w:tab/>
        <w:t>zámek Hrubšice u Ivančic</w:t>
        <w:tab/>
      </w:r>
    </w:p>
    <w:p>
      <w:pPr>
        <w:pStyle w:val="Normal"/>
        <w:rPr/>
      </w:pPr>
      <w:r>
        <w:rPr>
          <w:b/>
          <w:sz w:val="24"/>
          <w:szCs w:val="24"/>
        </w:rPr>
        <w:t>odjezd:</w:t>
        <w:tab/>
      </w:r>
      <w:r>
        <w:rPr>
          <w:sz w:val="24"/>
          <w:szCs w:val="24"/>
        </w:rPr>
        <w:tab/>
        <w:t>sraz bude v úterý 11.7. na hlavním nádraží u vchodu, čas upřesním )</w:t>
      </w:r>
      <w:r>
        <w:rPr>
          <w:sz w:val="24"/>
          <w:szCs w:val="24"/>
        </w:rPr>
        <w:t>Nakládání zavazadel také ještě upřesním.</w:t>
      </w:r>
      <w:r>
        <w:rPr>
          <w:sz w:val="24"/>
          <w:szCs w:val="24"/>
        </w:rPr>
        <w:t xml:space="preserve"> </w:t>
        <w:tab/>
        <w:tab/>
        <w:tab/>
      </w:r>
    </w:p>
    <w:p>
      <w:pPr>
        <w:pStyle w:val="Normal"/>
        <w:ind w:firstLine="708"/>
        <w:rPr/>
      </w:pPr>
      <w:r>
        <w:rPr>
          <w:sz w:val="24"/>
          <w:szCs w:val="24"/>
        </w:rPr>
        <w:t xml:space="preserve">Dále přikládám prohlášení o bezinfekčnosti, protože jedeme na pětidenní soustředění, děti by měly mít potvrzení od lékaře,ofocenou průkazku pojišťovny.  Dopište i informace o tom, zda dítě užívá nějaké léky. Potvrzení o bezinfekčnosti vyplňte, prosím s datem odjezdu.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Potvrzení a případně i léky dejte do podepsané obálky, děti mi ji předají před odjezdem.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 na tábor: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Sportovní oblečení dle počasí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na chození do přírody dlouhé kalhoty,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pyžamo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pohodlnou a </w:t>
      </w:r>
      <w:r>
        <w:rPr>
          <w:b/>
          <w:sz w:val="24"/>
          <w:szCs w:val="24"/>
        </w:rPr>
        <w:t>pevnou</w:t>
      </w:r>
      <w:r>
        <w:rPr>
          <w:sz w:val="24"/>
          <w:szCs w:val="24"/>
        </w:rPr>
        <w:t xml:space="preserve"> obuv (botasky)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bundičku nebo mikinu na večer</w:t>
      </w:r>
    </w:p>
    <w:p>
      <w:pPr>
        <w:pStyle w:val="Normal"/>
        <w:numPr>
          <w:ilvl w:val="0"/>
          <w:numId w:val="1"/>
        </w:numPr>
        <w:rPr/>
      </w:pPr>
      <w:r>
        <w:rPr>
          <w:b/>
          <w:sz w:val="24"/>
          <w:szCs w:val="24"/>
        </w:rPr>
        <w:t>přezůvky!!!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peníze pro vlastní potřebu 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plastovou láhev na vodu, malý batůžek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Pláštěnku nebo nepromokavou bundu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Plavky, opalovací krém,boty do vody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mýdlo, ručník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bloček + psací potřeby, pastelky, nůžky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hygienické potřeby + léky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peníze pro vlastní potřebu 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REPELENT</w:t>
      </w:r>
      <w:r>
        <w:rPr>
          <w:sz w:val="24"/>
          <w:szCs w:val="24"/>
        </w:rPr>
        <w:t xml:space="preserve"> (především kvůli klíšťatům, nejlépe modrý difussil)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Kapesníky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Svítilnu „čelovku“ (pokud máte, když ne, stačí baterka)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Kostým podle toho, v jaké roli chce účastník vystupovat, případně lepší šaty na ples.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Malou lahvičku na zavěšení na krk – na lektvary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>Bílé tričko, které budeme zdobit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Spací pytel </w:t>
      </w:r>
      <w:r>
        <w:rPr>
          <w:b/>
          <w:sz w:val="24"/>
          <w:szCs w:val="24"/>
        </w:rPr>
        <w:t>nebo</w:t>
      </w:r>
      <w:r>
        <w:rPr>
          <w:sz w:val="24"/>
          <w:szCs w:val="24"/>
        </w:rPr>
        <w:t xml:space="preserve"> deku + prostěradlo, příp. malý polštářek nebo kompletní povlečení ( pojede v dodávce)</w:t>
      </w:r>
    </w:p>
    <w:p>
      <w:pPr>
        <w:pStyle w:val="Normal"/>
        <w:numPr>
          <w:ilvl w:val="0"/>
          <w:numId w:val="0"/>
        </w:numPr>
        <w:ind w:left="1065" w:hanging="0"/>
        <w:rPr/>
      </w:pPr>
      <w:r>
        <w:rPr>
          <w:sz w:val="24"/>
          <w:szCs w:val="24"/>
        </w:rPr>
        <w:t xml:space="preserve">, </w:t>
      </w:r>
    </w:p>
    <w:p>
      <w:pPr>
        <w:pStyle w:val="Normal"/>
        <w:ind w:left="10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rPr/>
      </w:pPr>
      <w:r>
        <w:rPr>
          <w:sz w:val="24"/>
          <w:szCs w:val="24"/>
        </w:rPr>
        <w:t>Jídlo do společné kuchyně – vaří opět p. Rašková</w:t>
      </w:r>
    </w:p>
    <w:p>
      <w:pPr>
        <w:pStyle w:val="Normal"/>
        <w:rPr/>
      </w:pPr>
      <w:r>
        <w:rPr>
          <w:sz w:val="24"/>
          <w:szCs w:val="24"/>
        </w:rPr>
        <w:tab/>
        <w:t>Chtěli bychom požádat maminky, aby poslaly nějakou buchtu na společné snídaně – ne s krémem, případně domácí marmeládu, či ovoce nebo zeleninu ze zahrádky na svačiny</w:t>
      </w:r>
    </w:p>
    <w:p>
      <w:pPr>
        <w:pStyle w:val="Normal"/>
        <w:rPr/>
      </w:pP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Mobil: 732 517 455</w:t>
      </w:r>
      <w:r>
        <w:rPr>
          <w:sz w:val="24"/>
          <w:szCs w:val="24"/>
        </w:rPr>
        <w:t xml:space="preserve"> (Zina Hošková)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b/>
          <w:sz w:val="24"/>
          <w:szCs w:val="24"/>
        </w:rPr>
        <w:t>Upozornění:</w:t>
      </w:r>
      <w:r>
        <w:rPr>
          <w:sz w:val="24"/>
          <w:szCs w:val="24"/>
        </w:rPr>
        <w:t xml:space="preserve"> Byli bychom velmi rádi, kdyby si děti na tábor nebraly mp3 přehrávače, sluchátka k telefonům atp. </w:t>
      </w:r>
      <w:r>
        <w:rPr>
          <w:b/>
          <w:sz w:val="24"/>
          <w:szCs w:val="24"/>
        </w:rPr>
        <w:t>Počítejte s tím, že na zámku není signál pro mobilní telefony.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Placení</w:t>
      </w:r>
    </w:p>
    <w:p>
      <w:pPr>
        <w:pStyle w:val="Normal"/>
        <w:rPr/>
      </w:pPr>
      <w:r>
        <w:rPr>
          <w:sz w:val="24"/>
          <w:szCs w:val="24"/>
        </w:rPr>
        <w:t>Vybírám částku 2 700 Kč,  ( máme mírně  vyšší cenu za ubytování,stravu a potřebuje nakoupit tvořící materiál). Peníze letos prosím hotově, pokud možno do 23.června, v krajním případě do 30.6.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Doprava</w:t>
      </w:r>
    </w:p>
    <w:p>
      <w:pPr>
        <w:pStyle w:val="Normal"/>
        <w:rPr/>
      </w:pPr>
      <w:r>
        <w:rPr>
          <w:sz w:val="24"/>
          <w:szCs w:val="24"/>
        </w:rPr>
        <w:t>Do Hrubšic jedeme vlakem a autobusem, v neděli si rodiče musí pro děti přijet, protože odtamtud nic nejede. Kdo nemá auto nebo čas, domluví se, jako obvykle s kamarády. Končit budeme v neděli dopoledne, přijet si pro ně můžete kolem jedenácté hodiny.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 nás letos čeká</w:t>
      </w:r>
    </w:p>
    <w:p>
      <w:pPr>
        <w:pStyle w:val="Normal"/>
        <w:rPr/>
      </w:pPr>
      <w:r>
        <w:rPr>
          <w:sz w:val="24"/>
          <w:szCs w:val="24"/>
        </w:rPr>
        <w:t>Naše letošní hra je inspirována románem Andrzeje Sapkowského Zaklínač. Děti se ocitnou ve fantazy světě, stanou se příslušníky jednoho z magických cechů  a budou pomáhat Zaklínači bojovat se zlem, které se stahuje nad královstvím Temerie. Budeme si zdobit trika, vyrábět odznaky jednotlivých cechů, připravená je opět únikovka a spousta napínavých aktivit.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Veškeré informace budou na webových stránkách: divadlo. smaho.cz., kde budou také ke stažení dokumenty, kdyby je někdo ztratil.(bezinfekčnost). Info o odjezdu ještě dětem rozdám před koncem školního roku. Kdyby byl před odjezdem nějaký problém, nebo jste něco nevěděli, napište mail (zina.hoskova@zsbabak.cz)</w:t>
      </w:r>
      <w:bookmarkStart w:id="0" w:name="_GoBack"/>
      <w:bookmarkEnd w:id="0"/>
      <w:r>
        <w:rPr>
          <w:sz w:val="24"/>
          <w:szCs w:val="24"/>
        </w:rPr>
        <w:t xml:space="preserve">, případně volejte.  </w:t>
        <w:tab/>
        <w:tab/>
        <w:tab/>
        <w:tab/>
        <w:tab/>
        <w:tab/>
        <w:tab/>
        <w:tab/>
        <w:tab/>
        <w:t>Zina Hošková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65" w:hanging="360"/>
      </w:pPr>
      <w:rPr>
        <w:rFonts w:ascii="OpenSymbol" w:hAnsi="OpenSymbol" w:cs="OpenSymbol" w:hint="default"/>
        <w:sz w:val="24"/>
        <w:b w:val="false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56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cs-CZ" w:eastAsia="cs-CZ" w:bidi="ar-SA"/>
    </w:rPr>
  </w:style>
  <w:style w:type="paragraph" w:styleId="Nadpis1">
    <w:name w:val="Heading 1"/>
    <w:basedOn w:val="Normal"/>
    <w:link w:val="Nadpis1Char"/>
    <w:qFormat/>
    <w:rsid w:val="005e56bb"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5e56bb"/>
    <w:rPr>
      <w:rFonts w:ascii="Times New Roman" w:hAnsi="Times New Roman" w:eastAsia="Times New Roman" w:cs="Times New Roman"/>
      <w:b/>
      <w:sz w:val="20"/>
      <w:szCs w:val="20"/>
      <w:lang w:eastAsia="cs-CZ"/>
    </w:rPr>
  </w:style>
  <w:style w:type="character" w:styleId="NzevChar" w:customStyle="1">
    <w:name w:val="Název Char"/>
    <w:basedOn w:val="DefaultParagraphFont"/>
    <w:link w:val="Nzev"/>
    <w:qFormat/>
    <w:rsid w:val="005e56bb"/>
    <w:rPr>
      <w:rFonts w:ascii="Comic Sans MS" w:hAnsi="Comic Sans MS" w:eastAsia="Times New Roman" w:cs="Times New Roman"/>
      <w:b/>
      <w:sz w:val="28"/>
      <w:szCs w:val="20"/>
      <w:lang w:eastAsia="cs-CZ"/>
    </w:rPr>
  </w:style>
  <w:style w:type="character" w:styleId="ListLabel1">
    <w:name w:val="ListLabel 1"/>
    <w:qFormat/>
    <w:rPr>
      <w:rFonts w:cs="OpenSymbol"/>
      <w:b w:val="false"/>
      <w:sz w:val="24"/>
    </w:rPr>
  </w:style>
  <w:style w:type="character" w:styleId="ListLabel2">
    <w:name w:val="ListLabel 2"/>
    <w:qFormat/>
    <w:rPr>
      <w:rFonts w:cs="OpenSymbol"/>
      <w:b w:val="false"/>
      <w:sz w:val="24"/>
    </w:rPr>
  </w:style>
  <w:style w:type="character" w:styleId="ListLabel3">
    <w:name w:val="ListLabel 3"/>
    <w:qFormat/>
    <w:rPr>
      <w:rFonts w:cs="OpenSymbol"/>
      <w:b w:val="false"/>
      <w:sz w:val="24"/>
    </w:rPr>
  </w:style>
  <w:style w:type="character" w:styleId="ListLabel4">
    <w:name w:val="ListLabel 4"/>
    <w:qFormat/>
    <w:rPr>
      <w:rFonts w:cs="OpenSymbol"/>
      <w:b w:val="false"/>
      <w:sz w:val="24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qFormat/>
    <w:rsid w:val="005e56bb"/>
    <w:pPr>
      <w:jc w:val="center"/>
    </w:pPr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725f8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LibreOffice/5.1.4.2$Windows_x86 LibreOffice_project/f99d75f39f1c57ebdd7ffc5f42867c12031db97a</Application>
  <Pages>2</Pages>
  <Words>472</Words>
  <Characters>2578</Characters>
  <CharactersWithSpaces>3021</CharactersWithSpaces>
  <Paragraphs>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2016-05-31T16:17:00Z</dcterms:created>
  <dc:creator>0JZF</dc:creator>
  <dc:description/>
  <dc:language>cs-CZ</dc:language>
  <cp:lastModifiedBy/>
  <dcterms:modified xsi:type="dcterms:W3CDTF">2017-06-21T23:22:06Z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